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50237" w:rsidRDefault="00A53DA7" w:rsidP="00432FA7">
      <w:pPr>
        <w:widowControl w:val="0"/>
        <w:rPr>
          <w:rFonts w:ascii="Times New Roman" w:eastAsia="Times New Roman" w:hAnsi="Times New Roman" w:cs="Times New Roman"/>
          <w:sz w:val="24"/>
        </w:rPr>
      </w:pPr>
      <w:r>
        <w:rPr>
          <w:noProof/>
          <w:lang w:val="lv-LV" w:eastAsia="lv-LV"/>
        </w:rPr>
        <w:drawing>
          <wp:inline distT="0" distB="0" distL="0" distR="0" wp14:anchorId="0B18DCA2" wp14:editId="53D4EA13">
            <wp:extent cx="1024128" cy="1066800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oskolas_latv_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lang w:val="lv-LV" w:eastAsia="lv-LV"/>
        </w:rPr>
        <w:drawing>
          <wp:anchor distT="0" distB="0" distL="114300" distR="114300" simplePos="0" relativeHeight="251659264" behindDoc="1" locked="0" layoutInCell="1" allowOverlap="1" wp14:anchorId="348AC474" wp14:editId="4A9F614B">
            <wp:simplePos x="0" y="0"/>
            <wp:positionH relativeFrom="column">
              <wp:posOffset>160655</wp:posOffset>
            </wp:positionH>
            <wp:positionV relativeFrom="paragraph">
              <wp:posOffset>79375</wp:posOffset>
            </wp:positionV>
            <wp:extent cx="72390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032" y="21273"/>
                <wp:lineTo x="21032" y="0"/>
                <wp:lineTo x="0" y="0"/>
              </wp:wrapPolygon>
            </wp:wrapTight>
            <wp:docPr id="4" name="Picture 4" descr="fee_logo_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e_logo_l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237">
        <w:rPr>
          <w:rFonts w:ascii="Times New Roman" w:eastAsia="Times New Roman" w:hAnsi="Times New Roman" w:cs="Times New Roman"/>
          <w:sz w:val="24"/>
        </w:rPr>
        <w:tab/>
      </w:r>
      <w:r w:rsidR="00950237">
        <w:rPr>
          <w:noProof/>
          <w:lang w:val="lv-LV" w:eastAsia="lv-LV"/>
        </w:rPr>
        <w:drawing>
          <wp:inline distT="0" distB="0" distL="0" distR="0" wp14:anchorId="7C71B277" wp14:editId="30D87B8A">
            <wp:extent cx="984738" cy="1335552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223" cy="1338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237" w:rsidRDefault="00950237" w:rsidP="00432FA7">
      <w:pPr>
        <w:widowControl w:val="0"/>
        <w:tabs>
          <w:tab w:val="left" w:pos="2880"/>
          <w:tab w:val="center" w:pos="4680"/>
        </w:tabs>
        <w:rPr>
          <w:rFonts w:ascii="Times New Roman" w:eastAsia="Times New Roman" w:hAnsi="Times New Roman" w:cs="Times New Roman"/>
          <w:sz w:val="24"/>
        </w:rPr>
      </w:pPr>
    </w:p>
    <w:p w:rsidR="00F44AAB" w:rsidRPr="00950237" w:rsidRDefault="00A21B42" w:rsidP="00432FA7">
      <w:pPr>
        <w:widowControl w:val="0"/>
        <w:jc w:val="center"/>
        <w:rPr>
          <w:b/>
        </w:rPr>
      </w:pPr>
      <w:proofErr w:type="spellStart"/>
      <w:r w:rsidRPr="00950237">
        <w:rPr>
          <w:rFonts w:ascii="Times New Roman" w:eastAsia="Times New Roman" w:hAnsi="Times New Roman" w:cs="Times New Roman"/>
          <w:b/>
          <w:sz w:val="24"/>
        </w:rPr>
        <w:t>Plašu</w:t>
      </w:r>
      <w:proofErr w:type="spellEnd"/>
      <w:r w:rsidRPr="00950237">
        <w:rPr>
          <w:rFonts w:ascii="Times New Roman" w:eastAsia="Times New Roman" w:hAnsi="Times New Roman" w:cs="Times New Roman"/>
          <w:b/>
          <w:sz w:val="24"/>
        </w:rPr>
        <w:t xml:space="preserve"> vides </w:t>
      </w:r>
      <w:proofErr w:type="spellStart"/>
      <w:r w:rsidRPr="00950237">
        <w:rPr>
          <w:rFonts w:ascii="Times New Roman" w:eastAsia="Times New Roman" w:hAnsi="Times New Roman" w:cs="Times New Roman"/>
          <w:b/>
          <w:sz w:val="24"/>
        </w:rPr>
        <w:t>tematu</w:t>
      </w:r>
      <w:proofErr w:type="spellEnd"/>
      <w:r w:rsidRPr="00950237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950237">
        <w:rPr>
          <w:rFonts w:ascii="Times New Roman" w:eastAsia="Times New Roman" w:hAnsi="Times New Roman" w:cs="Times New Roman"/>
          <w:b/>
          <w:sz w:val="24"/>
        </w:rPr>
        <w:t>klāstu</w:t>
      </w:r>
      <w:proofErr w:type="spellEnd"/>
      <w:r w:rsidRPr="00950237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950237">
        <w:rPr>
          <w:rFonts w:ascii="Times New Roman" w:eastAsia="Times New Roman" w:hAnsi="Times New Roman" w:cs="Times New Roman"/>
          <w:b/>
          <w:sz w:val="24"/>
        </w:rPr>
        <w:t>izzinās</w:t>
      </w:r>
      <w:proofErr w:type="spellEnd"/>
      <w:r w:rsidRPr="00950237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950237">
        <w:rPr>
          <w:rFonts w:ascii="Times New Roman" w:eastAsia="Times New Roman" w:hAnsi="Times New Roman" w:cs="Times New Roman"/>
          <w:b/>
          <w:sz w:val="24"/>
        </w:rPr>
        <w:t>Ekoskolu</w:t>
      </w:r>
      <w:proofErr w:type="spellEnd"/>
      <w:r w:rsidRPr="00950237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950237">
        <w:rPr>
          <w:rFonts w:ascii="Times New Roman" w:eastAsia="Times New Roman" w:hAnsi="Times New Roman" w:cs="Times New Roman"/>
          <w:b/>
          <w:sz w:val="24"/>
        </w:rPr>
        <w:t>ziemas</w:t>
      </w:r>
      <w:proofErr w:type="spellEnd"/>
      <w:r w:rsidRPr="00950237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950237">
        <w:rPr>
          <w:rFonts w:ascii="Times New Roman" w:eastAsia="Times New Roman" w:hAnsi="Times New Roman" w:cs="Times New Roman"/>
          <w:b/>
          <w:sz w:val="24"/>
        </w:rPr>
        <w:t>forumā</w:t>
      </w:r>
      <w:proofErr w:type="spellEnd"/>
    </w:p>
    <w:p w:rsidR="00F44AAB" w:rsidRDefault="00F44AAB" w:rsidP="00432FA7">
      <w:pPr>
        <w:widowControl w:val="0"/>
        <w:jc w:val="center"/>
      </w:pPr>
    </w:p>
    <w:p w:rsidR="00F44AAB" w:rsidRPr="00432FA7" w:rsidRDefault="00A21B42" w:rsidP="00432FA7">
      <w:pPr>
        <w:pStyle w:val="Bezatstarpm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2FA7">
        <w:rPr>
          <w:rFonts w:ascii="Times New Roman" w:hAnsi="Times New Roman" w:cs="Times New Roman"/>
          <w:sz w:val="24"/>
          <w:szCs w:val="24"/>
        </w:rPr>
        <w:t xml:space="preserve">No 21. </w:t>
      </w:r>
      <w:proofErr w:type="spellStart"/>
      <w:proofErr w:type="gramStart"/>
      <w:r w:rsidRPr="00432FA7">
        <w:rPr>
          <w:rFonts w:ascii="Times New Roman" w:hAnsi="Times New Roman" w:cs="Times New Roman"/>
          <w:sz w:val="24"/>
          <w:szCs w:val="24"/>
        </w:rPr>
        <w:t>līdz</w:t>
      </w:r>
      <w:proofErr w:type="spellEnd"/>
      <w:proofErr w:type="gramEnd"/>
      <w:r w:rsidRPr="00432FA7">
        <w:rPr>
          <w:rFonts w:ascii="Times New Roman" w:hAnsi="Times New Roman" w:cs="Times New Roman"/>
          <w:sz w:val="24"/>
          <w:szCs w:val="24"/>
        </w:rPr>
        <w:t xml:space="preserve"> 23.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februārim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Vides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izglītības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fonds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sadarbībā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Daugmales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pamatskolu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Ķekavas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novada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pašvaldību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īstenos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pirmo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Ekoskolu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ziemas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forumu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kas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vienuviet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pulcēs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200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dalībniekus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skolotājus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skolēnus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, no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vairāk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dažādām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Latvijas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izglītības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iestādēm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>.</w:t>
      </w:r>
    </w:p>
    <w:p w:rsidR="00F44AAB" w:rsidRPr="00432FA7" w:rsidRDefault="00A21B42" w:rsidP="00432FA7">
      <w:pPr>
        <w:pStyle w:val="Bezatstarpm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2FA7">
        <w:rPr>
          <w:rFonts w:ascii="Times New Roman" w:hAnsi="Times New Roman" w:cs="Times New Roman"/>
          <w:sz w:val="24"/>
          <w:szCs w:val="24"/>
        </w:rPr>
        <w:t>Līdzīgi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jau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tradīcijām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kļuvušajos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vasaras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forumos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arī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ziemas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Ekoskolu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foruma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mērķis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veidot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izpratni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Ekoskolu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programmu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32FA7">
        <w:rPr>
          <w:rFonts w:ascii="Times New Roman" w:hAnsi="Times New Roman" w:cs="Times New Roman"/>
          <w:sz w:val="24"/>
          <w:szCs w:val="24"/>
        </w:rPr>
        <w:t>tās</w:t>
      </w:r>
      <w:proofErr w:type="spellEnd"/>
      <w:proofErr w:type="gram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saistītajiem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jautājumiem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saprast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dažādas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idejas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iespējams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īstenot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praksē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lai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tā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kļūtu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ikdienas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rīcību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Ekoskolu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forums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sniedz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iespēju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iepazīt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vienam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otru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gūt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jaunas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zināšanas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daloties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pieredzē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arī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papildus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motivāciju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2FA7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iedvesmu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arī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turpmāk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dzīvot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videi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draudzīgi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savā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ekoskolā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ikdienā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4AAB" w:rsidRPr="00432FA7" w:rsidRDefault="00A21B42" w:rsidP="00432FA7">
      <w:pPr>
        <w:pStyle w:val="Bezatstarpm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2FA7">
        <w:rPr>
          <w:rFonts w:ascii="Times New Roman" w:hAnsi="Times New Roman" w:cs="Times New Roman"/>
          <w:sz w:val="24"/>
          <w:szCs w:val="24"/>
        </w:rPr>
        <w:t>Ziemas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forumā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tiks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aplūkoti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atbildīga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2FA7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ilgtspējīga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patēriņa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temati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Foruma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pirmajā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dienā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notiks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pieredzes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sesijas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iedvesmojoša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stāsta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vakars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kuru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vadīs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vides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žurnāliste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Anitra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Tooma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lekcija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Eko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ideju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inkubatoru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skolās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, par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kuru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vairāk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stāstīs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Renāte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Lukjanska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Sociālo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inovāciju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centra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būs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skatāmas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dažādas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īsfilmas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jauniešu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sagatavotās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prezentācijas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videi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draudzīgu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rīcību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skolās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>.</w:t>
      </w:r>
    </w:p>
    <w:p w:rsidR="00F44AAB" w:rsidRPr="00432FA7" w:rsidRDefault="00A21B42" w:rsidP="00432FA7">
      <w:pPr>
        <w:pStyle w:val="Bezatstarpm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2FA7">
        <w:rPr>
          <w:rFonts w:ascii="Times New Roman" w:hAnsi="Times New Roman" w:cs="Times New Roman"/>
          <w:sz w:val="24"/>
          <w:szCs w:val="24"/>
        </w:rPr>
        <w:t>Otrajā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dienā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paredzētas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tematiskās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lekcijas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darbnīcas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dažādām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tēmām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kas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saistītas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atbildīgu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dzīvesveidu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Ekoskolu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programmas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gada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tēmām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- par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veselīgu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dzīvesveidu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un 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ilgtspējīgu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pārtiku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stāstīs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biedrības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„homo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ecos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pārstāve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Agita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Pusvilka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enerģijas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klimata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jautājumus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aplūkos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 „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Energodata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vadītājs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Jānis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Šipkovs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mežu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izzināt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palīdzēs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Viesturs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Ķerus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no LOB (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Latvijas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ornitoloģijas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biedrība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savukārt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Greenwalk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pārstāve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Dace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Kalniņa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vērsīs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uzmanību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sadzīves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ķīmijas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ietekmei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vidi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ūdeni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Pētīt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pilsētvides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iekārtošanu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2FA7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plānošanu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videi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draudzīgā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funkcionālā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veidā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skolēnus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skolotājus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aicinās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Kristīne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Zamurajeva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no “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Rīga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savukārt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pārtikas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patēriņa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tendences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godīgās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tirdzniecības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kustību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Fairtrade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skaidros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Jānis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Brizga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Zaļās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Brīvības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Pēc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lekcijām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notiks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ideju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darbnīcas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–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dalībnieki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veidos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prezentācijas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, video,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aktivitāšu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plānus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u.c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.,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lai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par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pieredzi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,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redzēto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gram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un</w:t>
      </w:r>
      <w:proofErr w:type="gram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dzirdēto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,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tālāk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vēstītu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sabiedrībai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>.</w:t>
      </w:r>
    </w:p>
    <w:p w:rsidR="00F44AAB" w:rsidRPr="00432FA7" w:rsidRDefault="00A21B42" w:rsidP="00432FA7">
      <w:pPr>
        <w:pStyle w:val="Bezatstarpm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Dienas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sesiju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noslēgumā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dalībniekiem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būs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iespēja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pārbaudīt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gūtās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zināšanas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Ekoskolu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zināšanu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olimpiādē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gram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un</w:t>
      </w:r>
      <w:proofErr w:type="gram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piedalīties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Ekoskolu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Olimpiskajās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spēlēs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–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atraktīvās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sportiskās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un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izglītojošās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aktivitātēs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, bet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vakarā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baudīt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zaļo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humoru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kopā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ar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improvizācijas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color w:val="232323"/>
          <w:sz w:val="24"/>
          <w:szCs w:val="24"/>
        </w:rPr>
        <w:t>teātri</w:t>
      </w:r>
      <w:proofErr w:type="spellEnd"/>
      <w:r w:rsidRPr="00432FA7">
        <w:rPr>
          <w:rFonts w:ascii="Times New Roman" w:hAnsi="Times New Roman" w:cs="Times New Roman"/>
          <w:color w:val="232323"/>
          <w:sz w:val="24"/>
          <w:szCs w:val="24"/>
        </w:rPr>
        <w:t xml:space="preserve"> Improzoo.lv. </w:t>
      </w:r>
    </w:p>
    <w:p w:rsidR="00F44AAB" w:rsidRPr="00432FA7" w:rsidRDefault="00A21B42" w:rsidP="00432FA7">
      <w:pPr>
        <w:pStyle w:val="Bezatstarpm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2FA7">
        <w:rPr>
          <w:rFonts w:ascii="Times New Roman" w:hAnsi="Times New Roman" w:cs="Times New Roman"/>
          <w:sz w:val="24"/>
          <w:szCs w:val="24"/>
        </w:rPr>
        <w:t>Ekoskolu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programma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viens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visaptverošākajiem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2FA7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arīdzan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populārākajiem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vides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izglītības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modeļiem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pasaulē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kurš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Latvijā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darbojas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jau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desmit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gadus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32FA7">
        <w:rPr>
          <w:rFonts w:ascii="Times New Roman" w:hAnsi="Times New Roman" w:cs="Times New Roman"/>
          <w:sz w:val="24"/>
          <w:szCs w:val="24"/>
        </w:rPr>
        <w:t>Ekoskolu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programmā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šobrīd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darbojas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170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izglītības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iestādes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Vairāk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Ekoskolu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programmu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>:</w:t>
      </w:r>
      <w:hyperlink r:id="rId11">
        <w:r w:rsidRPr="00432FA7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12">
        <w:r w:rsidRPr="00432FA7">
          <w:rPr>
            <w:rFonts w:ascii="Times New Roman" w:hAnsi="Times New Roman" w:cs="Times New Roman"/>
            <w:color w:val="3100B0"/>
            <w:sz w:val="24"/>
            <w:szCs w:val="24"/>
            <w:u w:val="single"/>
          </w:rPr>
          <w:t>www.videsfonds.lv</w:t>
        </w:r>
      </w:hyperlink>
    </w:p>
    <w:p w:rsidR="00F44AAB" w:rsidRPr="00432FA7" w:rsidRDefault="00A21B42" w:rsidP="00432FA7">
      <w:pPr>
        <w:pStyle w:val="Bezatstarpm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2FA7">
        <w:rPr>
          <w:rFonts w:ascii="Times New Roman" w:hAnsi="Times New Roman" w:cs="Times New Roman"/>
          <w:sz w:val="24"/>
          <w:szCs w:val="24"/>
        </w:rPr>
        <w:t>Vairāk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informācijas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pasākumu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>:</w:t>
      </w:r>
    </w:p>
    <w:p w:rsidR="00F44AAB" w:rsidRPr="00432FA7" w:rsidRDefault="00A21B42" w:rsidP="00432FA7">
      <w:pPr>
        <w:pStyle w:val="Bezatstarpm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2FA7">
        <w:rPr>
          <w:rFonts w:ascii="Times New Roman" w:hAnsi="Times New Roman" w:cs="Times New Roman"/>
          <w:sz w:val="24"/>
          <w:szCs w:val="24"/>
        </w:rPr>
        <w:t xml:space="preserve">Daniels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Trukšāns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(26349865)</w:t>
      </w:r>
    </w:p>
    <w:p w:rsidR="00F44AAB" w:rsidRPr="00432FA7" w:rsidRDefault="00A21B42" w:rsidP="00432FA7">
      <w:pPr>
        <w:pStyle w:val="Bezatstarpm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2FA7">
        <w:rPr>
          <w:rFonts w:ascii="Times New Roman" w:hAnsi="Times New Roman" w:cs="Times New Roman"/>
          <w:sz w:val="24"/>
          <w:szCs w:val="24"/>
        </w:rPr>
        <w:t>Sagatavoja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>:</w:t>
      </w:r>
    </w:p>
    <w:p w:rsidR="00F44AAB" w:rsidRPr="00432FA7" w:rsidRDefault="00A21B42" w:rsidP="00432FA7">
      <w:pPr>
        <w:pStyle w:val="Bezatstarpm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2FA7">
        <w:rPr>
          <w:rFonts w:ascii="Times New Roman" w:hAnsi="Times New Roman" w:cs="Times New Roman"/>
          <w:sz w:val="24"/>
          <w:szCs w:val="24"/>
        </w:rPr>
        <w:t>Ilze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FA7">
        <w:rPr>
          <w:rFonts w:ascii="Times New Roman" w:hAnsi="Times New Roman" w:cs="Times New Roman"/>
          <w:sz w:val="24"/>
          <w:szCs w:val="24"/>
        </w:rPr>
        <w:t>Grunska</w:t>
      </w:r>
      <w:proofErr w:type="spellEnd"/>
      <w:r w:rsidRPr="00432FA7">
        <w:rPr>
          <w:rFonts w:ascii="Times New Roman" w:hAnsi="Times New Roman" w:cs="Times New Roman"/>
          <w:sz w:val="24"/>
          <w:szCs w:val="24"/>
        </w:rPr>
        <w:t xml:space="preserve"> (ilze.grunska@zemesdraugi.lv)</w:t>
      </w:r>
    </w:p>
    <w:p w:rsidR="00F44AAB" w:rsidRPr="00432FA7" w:rsidRDefault="00F44AAB" w:rsidP="00432FA7">
      <w:pPr>
        <w:pStyle w:val="Bezatstarpm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44AAB" w:rsidRPr="00432FA7" w:rsidSect="00432FA7">
      <w:pgSz w:w="12240" w:h="15840"/>
      <w:pgMar w:top="851" w:right="616" w:bottom="42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64C" w:rsidRDefault="00E2464C" w:rsidP="00950237">
      <w:pPr>
        <w:spacing w:line="240" w:lineRule="auto"/>
      </w:pPr>
      <w:r>
        <w:separator/>
      </w:r>
    </w:p>
  </w:endnote>
  <w:endnote w:type="continuationSeparator" w:id="0">
    <w:p w:rsidR="00E2464C" w:rsidRDefault="00E2464C" w:rsidP="009502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64C" w:rsidRDefault="00E2464C" w:rsidP="00950237">
      <w:pPr>
        <w:spacing w:line="240" w:lineRule="auto"/>
      </w:pPr>
      <w:r>
        <w:separator/>
      </w:r>
    </w:p>
  </w:footnote>
  <w:footnote w:type="continuationSeparator" w:id="0">
    <w:p w:rsidR="00E2464C" w:rsidRDefault="00E2464C" w:rsidP="009502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44AAB"/>
    <w:rsid w:val="00432FA7"/>
    <w:rsid w:val="00950237"/>
    <w:rsid w:val="00A21B42"/>
    <w:rsid w:val="00A53DA7"/>
    <w:rsid w:val="00E2464C"/>
    <w:rsid w:val="00F4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Virsraksts1">
    <w:name w:val="heading 1"/>
    <w:basedOn w:val="Parasts"/>
    <w:next w:val="Parasts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Virsraksts2">
    <w:name w:val="heading 2"/>
    <w:basedOn w:val="Parasts"/>
    <w:next w:val="Parasts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Virsraksts3">
    <w:name w:val="heading 3"/>
    <w:basedOn w:val="Parasts"/>
    <w:next w:val="Parasts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Virsraksts4">
    <w:name w:val="heading 4"/>
    <w:basedOn w:val="Parasts"/>
    <w:next w:val="Parasts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Virsraksts5">
    <w:name w:val="heading 5"/>
    <w:basedOn w:val="Parasts"/>
    <w:next w:val="Parasts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Virsraksts6">
    <w:name w:val="heading 6"/>
    <w:basedOn w:val="Parasts"/>
    <w:next w:val="Parasts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pakvirsraksts">
    <w:name w:val="Subtitle"/>
    <w:basedOn w:val="Parasts"/>
    <w:next w:val="Parasts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Galvene">
    <w:name w:val="header"/>
    <w:basedOn w:val="Parasts"/>
    <w:link w:val="GalveneRakstz"/>
    <w:uiPriority w:val="99"/>
    <w:unhideWhenUsed/>
    <w:rsid w:val="00950237"/>
    <w:pPr>
      <w:tabs>
        <w:tab w:val="center" w:pos="4680"/>
        <w:tab w:val="right" w:pos="9360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50237"/>
    <w:rPr>
      <w:rFonts w:ascii="Arial" w:eastAsia="Arial" w:hAnsi="Arial" w:cs="Arial"/>
      <w:color w:val="000000"/>
    </w:rPr>
  </w:style>
  <w:style w:type="paragraph" w:styleId="Kjene">
    <w:name w:val="footer"/>
    <w:basedOn w:val="Parasts"/>
    <w:link w:val="KjeneRakstz"/>
    <w:uiPriority w:val="99"/>
    <w:unhideWhenUsed/>
    <w:rsid w:val="00950237"/>
    <w:pPr>
      <w:tabs>
        <w:tab w:val="center" w:pos="4680"/>
        <w:tab w:val="right" w:pos="9360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50237"/>
    <w:rPr>
      <w:rFonts w:ascii="Arial" w:eastAsia="Arial" w:hAnsi="Arial" w:cs="Arial"/>
      <w:color w:val="00000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50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50237"/>
    <w:rPr>
      <w:rFonts w:ascii="Tahoma" w:eastAsia="Arial" w:hAnsi="Tahoma" w:cs="Tahoma"/>
      <w:color w:val="000000"/>
      <w:sz w:val="16"/>
      <w:szCs w:val="16"/>
    </w:rPr>
  </w:style>
  <w:style w:type="paragraph" w:styleId="Bezatstarpm">
    <w:name w:val="No Spacing"/>
    <w:uiPriority w:val="1"/>
    <w:qFormat/>
    <w:rsid w:val="00432FA7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Virsraksts1">
    <w:name w:val="heading 1"/>
    <w:basedOn w:val="Parasts"/>
    <w:next w:val="Parasts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Virsraksts2">
    <w:name w:val="heading 2"/>
    <w:basedOn w:val="Parasts"/>
    <w:next w:val="Parasts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Virsraksts3">
    <w:name w:val="heading 3"/>
    <w:basedOn w:val="Parasts"/>
    <w:next w:val="Parasts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Virsraksts4">
    <w:name w:val="heading 4"/>
    <w:basedOn w:val="Parasts"/>
    <w:next w:val="Parasts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Virsraksts5">
    <w:name w:val="heading 5"/>
    <w:basedOn w:val="Parasts"/>
    <w:next w:val="Parasts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Virsraksts6">
    <w:name w:val="heading 6"/>
    <w:basedOn w:val="Parasts"/>
    <w:next w:val="Parasts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pakvirsraksts">
    <w:name w:val="Subtitle"/>
    <w:basedOn w:val="Parasts"/>
    <w:next w:val="Parasts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Galvene">
    <w:name w:val="header"/>
    <w:basedOn w:val="Parasts"/>
    <w:link w:val="GalveneRakstz"/>
    <w:uiPriority w:val="99"/>
    <w:unhideWhenUsed/>
    <w:rsid w:val="00950237"/>
    <w:pPr>
      <w:tabs>
        <w:tab w:val="center" w:pos="4680"/>
        <w:tab w:val="right" w:pos="9360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50237"/>
    <w:rPr>
      <w:rFonts w:ascii="Arial" w:eastAsia="Arial" w:hAnsi="Arial" w:cs="Arial"/>
      <w:color w:val="000000"/>
    </w:rPr>
  </w:style>
  <w:style w:type="paragraph" w:styleId="Kjene">
    <w:name w:val="footer"/>
    <w:basedOn w:val="Parasts"/>
    <w:link w:val="KjeneRakstz"/>
    <w:uiPriority w:val="99"/>
    <w:unhideWhenUsed/>
    <w:rsid w:val="00950237"/>
    <w:pPr>
      <w:tabs>
        <w:tab w:val="center" w:pos="4680"/>
        <w:tab w:val="right" w:pos="9360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50237"/>
    <w:rPr>
      <w:rFonts w:ascii="Arial" w:eastAsia="Arial" w:hAnsi="Arial" w:cs="Arial"/>
      <w:color w:val="00000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50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50237"/>
    <w:rPr>
      <w:rFonts w:ascii="Tahoma" w:eastAsia="Arial" w:hAnsi="Tahoma" w:cs="Tahoma"/>
      <w:color w:val="000000"/>
      <w:sz w:val="16"/>
      <w:szCs w:val="16"/>
    </w:rPr>
  </w:style>
  <w:style w:type="paragraph" w:styleId="Bezatstarpm">
    <w:name w:val="No Spacing"/>
    <w:uiPriority w:val="1"/>
    <w:qFormat/>
    <w:rsid w:val="00432FA7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videsfonds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desfonds.lv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597F3-BB21-4CAF-B503-D2F72021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1838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ekoskolu ziemas forums.docx</vt:lpstr>
      <vt:lpstr>ekoskolu ziemas forums.docx</vt:lpstr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ekoskolu ziemas forums.docx</dc:title>
  <dc:creator>User</dc:creator>
  <cp:lastModifiedBy>Skolotaji</cp:lastModifiedBy>
  <cp:revision>2</cp:revision>
  <dcterms:created xsi:type="dcterms:W3CDTF">2014-02-13T11:15:00Z</dcterms:created>
  <dcterms:modified xsi:type="dcterms:W3CDTF">2014-02-13T11:15:00Z</dcterms:modified>
</cp:coreProperties>
</file>