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70BB" w:rsidRDefault="00B50655" w:rsidP="00B771C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lv-LV"/>
        </w:rPr>
        <w:drawing>
          <wp:inline distT="0" distB="0" distL="0" distR="0">
            <wp:extent cx="5274310" cy="1109008"/>
            <wp:effectExtent l="0" t="0" r="2540" b="0"/>
            <wp:docPr id="2" name="Attēls 2" descr="http://site-550587.mozfiles.com/files/550587/ESF___IKVD_logo_ansambli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ite-550587.mozfiles.com/files/550587/ESF___IKVD_logo_ansambli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1090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771C9" w:rsidRPr="00B771C9">
        <w:rPr>
          <w:rFonts w:ascii="Times New Roman" w:hAnsi="Times New Roman" w:cs="Times New Roman"/>
          <w:b/>
          <w:sz w:val="28"/>
          <w:szCs w:val="28"/>
        </w:rPr>
        <w:t>Dalība Eiropas Sociālā fonda projektā Nr.8.3.4.0./16/I/001</w:t>
      </w:r>
    </w:p>
    <w:p w:rsidR="008E5013" w:rsidRPr="00B771C9" w:rsidRDefault="00B771C9" w:rsidP="00B771C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71C9">
        <w:rPr>
          <w:rFonts w:ascii="Times New Roman" w:hAnsi="Times New Roman" w:cs="Times New Roman"/>
          <w:b/>
          <w:sz w:val="28"/>
          <w:szCs w:val="28"/>
        </w:rPr>
        <w:t xml:space="preserve"> “Atbalsts priekšlaicīgas mācību pārtraukšanas samazināšanai”</w:t>
      </w:r>
    </w:p>
    <w:p w:rsidR="00B771C9" w:rsidRPr="009970BB" w:rsidRDefault="00B771C9" w:rsidP="009970BB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9970BB">
        <w:rPr>
          <w:rFonts w:ascii="Times New Roman" w:hAnsi="Times New Roman" w:cs="Times New Roman"/>
          <w:color w:val="000000" w:themeColor="text1"/>
          <w:sz w:val="24"/>
          <w:szCs w:val="24"/>
        </w:rPr>
        <w:t>Cēsu</w:t>
      </w:r>
      <w:proofErr w:type="spellEnd"/>
      <w:r w:rsidRPr="009970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novada pašvaldība</w:t>
      </w:r>
      <w:r w:rsidR="00B50655" w:rsidRPr="009970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(Priekuļu pārvaldes apvienība)</w:t>
      </w:r>
      <w:r w:rsidRPr="009970BB">
        <w:rPr>
          <w:rFonts w:ascii="Times New Roman" w:hAnsi="Times New Roman" w:cs="Times New Roman"/>
          <w:color w:val="000000" w:themeColor="text1"/>
          <w:sz w:val="24"/>
          <w:szCs w:val="24"/>
        </w:rPr>
        <w:t>, 2</w:t>
      </w:r>
      <w:r w:rsidR="009970BB" w:rsidRPr="009970BB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9970BB">
        <w:rPr>
          <w:rFonts w:ascii="Times New Roman" w:hAnsi="Times New Roman" w:cs="Times New Roman"/>
          <w:color w:val="000000" w:themeColor="text1"/>
          <w:sz w:val="24"/>
          <w:szCs w:val="24"/>
        </w:rPr>
        <w:t>.0</w:t>
      </w:r>
      <w:r w:rsidR="009970BB" w:rsidRPr="009970BB">
        <w:rPr>
          <w:rFonts w:ascii="Times New Roman" w:hAnsi="Times New Roman" w:cs="Times New Roman"/>
          <w:color w:val="000000" w:themeColor="text1"/>
          <w:sz w:val="24"/>
          <w:szCs w:val="24"/>
        </w:rPr>
        <w:t>2.2021</w:t>
      </w:r>
      <w:r w:rsidRPr="009970BB">
        <w:rPr>
          <w:rFonts w:ascii="Times New Roman" w:hAnsi="Times New Roman" w:cs="Times New Roman"/>
          <w:color w:val="000000" w:themeColor="text1"/>
          <w:sz w:val="24"/>
          <w:szCs w:val="24"/>
        </w:rPr>
        <w:t>. noslēdzot sadarbības līgumu, ir iesaistījusies Darbības programmas “Izaugsme un nodarbinātība” 8.3.4. specifiskā atbalsta mērķa “Samazināt priekšlaicīgu mācību pārtraukšanu, īstenojot preventīvus un intervences pasākumus” projekta Nr.8.3.4.0/16/I/001 “Atbalsts priekšlaicīgas mācību pārtraukšanas samazināšanai” īstenošanā</w:t>
      </w: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B771C9" w:rsidRPr="00B771C9" w:rsidTr="002B02BF">
        <w:tc>
          <w:tcPr>
            <w:tcW w:w="4148" w:type="dxa"/>
          </w:tcPr>
          <w:p w:rsidR="00B771C9" w:rsidRPr="009970BB" w:rsidRDefault="00B771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0BB">
              <w:rPr>
                <w:rFonts w:ascii="Times New Roman" w:hAnsi="Times New Roman" w:cs="Times New Roman"/>
                <w:b/>
                <w:sz w:val="24"/>
                <w:szCs w:val="24"/>
              </w:rPr>
              <w:t>Projekta īstenotājs</w:t>
            </w:r>
          </w:p>
        </w:tc>
        <w:tc>
          <w:tcPr>
            <w:tcW w:w="4148" w:type="dxa"/>
          </w:tcPr>
          <w:p w:rsidR="00B771C9" w:rsidRPr="009970BB" w:rsidRDefault="00B771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0BB">
              <w:rPr>
                <w:rFonts w:ascii="Times New Roman" w:hAnsi="Times New Roman" w:cs="Times New Roman"/>
                <w:b/>
                <w:sz w:val="24"/>
                <w:szCs w:val="24"/>
              </w:rPr>
              <w:t>Izglītības kvalitātes valsts dienests</w:t>
            </w:r>
          </w:p>
        </w:tc>
      </w:tr>
      <w:tr w:rsidR="00B771C9" w:rsidRPr="00B771C9" w:rsidTr="002B02BF">
        <w:tc>
          <w:tcPr>
            <w:tcW w:w="4148" w:type="dxa"/>
          </w:tcPr>
          <w:p w:rsidR="00B771C9" w:rsidRPr="009970BB" w:rsidRDefault="00B771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0BB">
              <w:rPr>
                <w:rFonts w:ascii="Times New Roman" w:hAnsi="Times New Roman" w:cs="Times New Roman"/>
                <w:sz w:val="24"/>
                <w:szCs w:val="24"/>
              </w:rPr>
              <w:t>Projekta sadarbības partneris</w:t>
            </w:r>
          </w:p>
        </w:tc>
        <w:tc>
          <w:tcPr>
            <w:tcW w:w="4148" w:type="dxa"/>
          </w:tcPr>
          <w:p w:rsidR="00B771C9" w:rsidRPr="009970BB" w:rsidRDefault="00B771C9" w:rsidP="002B02BF">
            <w:pPr>
              <w:pStyle w:val="Sarakstarindkopa"/>
              <w:numPr>
                <w:ilvl w:val="0"/>
                <w:numId w:val="3"/>
              </w:numPr>
              <w:ind w:left="277" w:hanging="2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0BB">
              <w:rPr>
                <w:rFonts w:ascii="Times New Roman" w:hAnsi="Times New Roman" w:cs="Times New Roman"/>
                <w:sz w:val="24"/>
                <w:szCs w:val="24"/>
              </w:rPr>
              <w:t>Latvijas pašvaldīb</w:t>
            </w:r>
            <w:r w:rsidR="009970BB">
              <w:rPr>
                <w:rFonts w:ascii="Times New Roman" w:hAnsi="Times New Roman" w:cs="Times New Roman"/>
                <w:sz w:val="24"/>
                <w:szCs w:val="24"/>
              </w:rPr>
              <w:t>as</w:t>
            </w:r>
            <w:r w:rsidRPr="009970B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771C9" w:rsidRPr="009970BB" w:rsidRDefault="00B771C9" w:rsidP="009970BB">
            <w:pPr>
              <w:pStyle w:val="Sarakstarindkopa"/>
              <w:numPr>
                <w:ilvl w:val="0"/>
                <w:numId w:val="1"/>
              </w:numPr>
              <w:ind w:left="277" w:hanging="2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0BB">
              <w:rPr>
                <w:rFonts w:ascii="Times New Roman" w:hAnsi="Times New Roman" w:cs="Times New Roman"/>
                <w:sz w:val="24"/>
                <w:szCs w:val="24"/>
              </w:rPr>
              <w:t>Valsts profesionālās izglītības iestād</w:t>
            </w:r>
            <w:r w:rsidR="009970BB">
              <w:rPr>
                <w:rFonts w:ascii="Times New Roman" w:hAnsi="Times New Roman" w:cs="Times New Roman"/>
                <w:sz w:val="24"/>
                <w:szCs w:val="24"/>
              </w:rPr>
              <w:t>es</w:t>
            </w:r>
            <w:r w:rsidRPr="009970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771C9" w:rsidRPr="00B771C9" w:rsidTr="002B02BF">
        <w:tc>
          <w:tcPr>
            <w:tcW w:w="4148" w:type="dxa"/>
          </w:tcPr>
          <w:p w:rsidR="00B771C9" w:rsidRPr="009970BB" w:rsidRDefault="00B771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0BB">
              <w:rPr>
                <w:rFonts w:ascii="Times New Roman" w:hAnsi="Times New Roman" w:cs="Times New Roman"/>
                <w:sz w:val="24"/>
                <w:szCs w:val="24"/>
              </w:rPr>
              <w:t>Projekta mērķis</w:t>
            </w:r>
          </w:p>
        </w:tc>
        <w:tc>
          <w:tcPr>
            <w:tcW w:w="4148" w:type="dxa"/>
          </w:tcPr>
          <w:p w:rsidR="00B771C9" w:rsidRPr="009970BB" w:rsidRDefault="00B771C9" w:rsidP="002B02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0BB">
              <w:rPr>
                <w:rFonts w:ascii="Times New Roman" w:hAnsi="Times New Roman" w:cs="Times New Roman"/>
                <w:sz w:val="24"/>
                <w:szCs w:val="24"/>
              </w:rPr>
              <w:t>Samazināt priekšlaicīgu mācību pārtraukšanu, īstenojot preventīvus un intervences pasākumus vispārējās izglītības un profesionālās izglītības iestāžu izglītojamiem.</w:t>
            </w:r>
          </w:p>
        </w:tc>
      </w:tr>
      <w:tr w:rsidR="00B771C9" w:rsidRPr="00B771C9" w:rsidTr="002B02BF">
        <w:tc>
          <w:tcPr>
            <w:tcW w:w="4148" w:type="dxa"/>
          </w:tcPr>
          <w:p w:rsidR="00B771C9" w:rsidRPr="009970BB" w:rsidRDefault="00B771C9" w:rsidP="00E03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0BB">
              <w:rPr>
                <w:rFonts w:ascii="Times New Roman" w:hAnsi="Times New Roman" w:cs="Times New Roman"/>
                <w:sz w:val="24"/>
                <w:szCs w:val="24"/>
              </w:rPr>
              <w:t xml:space="preserve">Projekta īstenošanas </w:t>
            </w:r>
            <w:r w:rsidR="00E030F2">
              <w:rPr>
                <w:rFonts w:ascii="Times New Roman" w:hAnsi="Times New Roman" w:cs="Times New Roman"/>
                <w:sz w:val="24"/>
                <w:szCs w:val="24"/>
              </w:rPr>
              <w:t>laiks</w:t>
            </w:r>
          </w:p>
        </w:tc>
        <w:tc>
          <w:tcPr>
            <w:tcW w:w="4148" w:type="dxa"/>
          </w:tcPr>
          <w:p w:rsidR="00B771C9" w:rsidRPr="009970BB" w:rsidRDefault="009970BB" w:rsidP="009970BB">
            <w:pPr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9970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22.02.2021</w:t>
            </w:r>
            <w:r w:rsidR="00B771C9" w:rsidRPr="009970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.–31.12.2022.</w:t>
            </w:r>
          </w:p>
        </w:tc>
      </w:tr>
      <w:tr w:rsidR="00B771C9" w:rsidRPr="00B771C9" w:rsidTr="002B02BF">
        <w:tc>
          <w:tcPr>
            <w:tcW w:w="4148" w:type="dxa"/>
          </w:tcPr>
          <w:p w:rsidR="00B771C9" w:rsidRPr="009970BB" w:rsidRDefault="00B771C9" w:rsidP="009970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0BB">
              <w:rPr>
                <w:rFonts w:ascii="Times New Roman" w:hAnsi="Times New Roman" w:cs="Times New Roman"/>
                <w:sz w:val="24"/>
                <w:szCs w:val="24"/>
              </w:rPr>
              <w:t xml:space="preserve">Projekta </w:t>
            </w:r>
            <w:proofErr w:type="spellStart"/>
            <w:r w:rsidRPr="009970BB">
              <w:rPr>
                <w:rFonts w:ascii="Times New Roman" w:hAnsi="Times New Roman" w:cs="Times New Roman"/>
                <w:sz w:val="24"/>
                <w:szCs w:val="24"/>
              </w:rPr>
              <w:t>mērķ</w:t>
            </w:r>
            <w:r w:rsidR="009970BB">
              <w:rPr>
                <w:rFonts w:ascii="Times New Roman" w:hAnsi="Times New Roman" w:cs="Times New Roman"/>
                <w:sz w:val="24"/>
                <w:szCs w:val="24"/>
              </w:rPr>
              <w:t>audotorija</w:t>
            </w:r>
            <w:proofErr w:type="spellEnd"/>
          </w:p>
        </w:tc>
        <w:tc>
          <w:tcPr>
            <w:tcW w:w="4148" w:type="dxa"/>
          </w:tcPr>
          <w:p w:rsidR="002B02BF" w:rsidRDefault="00B50655" w:rsidP="009970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0BB">
              <w:rPr>
                <w:rFonts w:ascii="Times New Roman" w:hAnsi="Times New Roman" w:cs="Times New Roman"/>
                <w:b/>
                <w:sz w:val="24"/>
                <w:szCs w:val="24"/>
              </w:rPr>
              <w:t>2020./2021.</w:t>
            </w:r>
            <w:r w:rsidR="009970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70BB">
              <w:rPr>
                <w:rFonts w:ascii="Times New Roman" w:hAnsi="Times New Roman" w:cs="Times New Roman"/>
                <w:sz w:val="24"/>
                <w:szCs w:val="24"/>
              </w:rPr>
              <w:t>m.g</w:t>
            </w:r>
            <w:proofErr w:type="spellEnd"/>
            <w:r w:rsidRPr="009970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970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771C9" w:rsidRPr="009970BB">
              <w:rPr>
                <w:rFonts w:ascii="Times New Roman" w:hAnsi="Times New Roman" w:cs="Times New Roman"/>
                <w:sz w:val="24"/>
                <w:szCs w:val="24"/>
              </w:rPr>
              <w:t>5.–12. klases vispā</w:t>
            </w:r>
            <w:r w:rsidR="009970BB">
              <w:rPr>
                <w:rFonts w:ascii="Times New Roman" w:hAnsi="Times New Roman" w:cs="Times New Roman"/>
                <w:sz w:val="24"/>
                <w:szCs w:val="24"/>
              </w:rPr>
              <w:t>rizglītojošo programmu skolēni;</w:t>
            </w:r>
          </w:p>
          <w:p w:rsidR="009970BB" w:rsidRPr="009970BB" w:rsidRDefault="009970BB" w:rsidP="009970BB">
            <w:pP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9970BB">
              <w:rPr>
                <w:rFonts w:ascii="Times New Roman" w:hAnsi="Times New Roman" w:cs="Times New Roman"/>
                <w:sz w:val="24"/>
                <w:szCs w:val="24"/>
              </w:rPr>
              <w:t>1.–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70BB">
              <w:rPr>
                <w:rFonts w:ascii="Times New Roman" w:hAnsi="Times New Roman" w:cs="Times New Roman"/>
                <w:sz w:val="24"/>
                <w:szCs w:val="24"/>
              </w:rPr>
              <w:t xml:space="preserve">4. kursa profesionālās izglītības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programmu audzēkņi.</w:t>
            </w:r>
          </w:p>
          <w:p w:rsidR="009970BB" w:rsidRPr="009970BB" w:rsidRDefault="00B50655" w:rsidP="009970BB">
            <w:pPr>
              <w:rPr>
                <w:rStyle w:val="Izsmalcintsizclums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9970BB">
              <w:rPr>
                <w:rStyle w:val="Izsmalcintsizclums"/>
                <w:rFonts w:ascii="Times New Roman" w:hAnsi="Times New Roman" w:cs="Times New Roman"/>
                <w:b/>
                <w:i w:val="0"/>
                <w:color w:val="000000" w:themeColor="text1"/>
                <w:sz w:val="24"/>
                <w:szCs w:val="24"/>
              </w:rPr>
              <w:t>2021./2022</w:t>
            </w:r>
            <w:r w:rsidRPr="009970BB">
              <w:rPr>
                <w:rStyle w:val="Izsmalcintsizclums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Pr="009970BB">
              <w:rPr>
                <w:rStyle w:val="Izsmalcintsizclums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m.g</w:t>
            </w:r>
            <w:proofErr w:type="spellEnd"/>
            <w:r w:rsidRPr="009970BB">
              <w:rPr>
                <w:rStyle w:val="Izsmalcintsizclums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. 1.-</w:t>
            </w:r>
            <w:r w:rsidR="009970BB">
              <w:rPr>
                <w:rStyle w:val="Izsmalcintsizclums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12</w:t>
            </w:r>
            <w:r w:rsidRPr="009970BB">
              <w:rPr>
                <w:rStyle w:val="Izsmalcintsizclums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 xml:space="preserve">. </w:t>
            </w:r>
            <w:r w:rsidRPr="009970BB">
              <w:rPr>
                <w:rFonts w:ascii="Times New Roman" w:hAnsi="Times New Roman" w:cs="Times New Roman"/>
                <w:sz w:val="24"/>
                <w:szCs w:val="24"/>
              </w:rPr>
              <w:t xml:space="preserve">klases vispārizglītojošo programmu skolēni; </w:t>
            </w:r>
            <w:r w:rsidR="009970BB" w:rsidRPr="009970BB">
              <w:rPr>
                <w:rFonts w:ascii="Times New Roman" w:hAnsi="Times New Roman" w:cs="Times New Roman"/>
                <w:sz w:val="24"/>
                <w:szCs w:val="24"/>
              </w:rPr>
              <w:t>1.–</w:t>
            </w:r>
            <w:r w:rsidR="009970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70BB" w:rsidRPr="009970BB">
              <w:rPr>
                <w:rFonts w:ascii="Times New Roman" w:hAnsi="Times New Roman" w:cs="Times New Roman"/>
                <w:sz w:val="24"/>
                <w:szCs w:val="24"/>
              </w:rPr>
              <w:t xml:space="preserve">4. kursa profesionālās izglītības </w:t>
            </w:r>
            <w:r w:rsidR="009970BB">
              <w:rPr>
                <w:rFonts w:ascii="Times New Roman" w:hAnsi="Times New Roman" w:cs="Times New Roman"/>
                <w:sz w:val="24"/>
                <w:szCs w:val="24"/>
              </w:rPr>
              <w:t>programmu audzēkņi.</w:t>
            </w:r>
          </w:p>
          <w:p w:rsidR="00B771C9" w:rsidRPr="009970BB" w:rsidRDefault="00B771C9" w:rsidP="00B506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71C9" w:rsidRPr="00B771C9" w:rsidTr="002B02BF">
        <w:tc>
          <w:tcPr>
            <w:tcW w:w="4148" w:type="dxa"/>
          </w:tcPr>
          <w:p w:rsidR="00B771C9" w:rsidRPr="009970BB" w:rsidRDefault="00B771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0BB">
              <w:rPr>
                <w:rFonts w:ascii="Times New Roman" w:hAnsi="Times New Roman" w:cs="Times New Roman"/>
                <w:sz w:val="24"/>
                <w:szCs w:val="24"/>
              </w:rPr>
              <w:t>Projektā sniegtais atbalsts</w:t>
            </w:r>
          </w:p>
        </w:tc>
        <w:tc>
          <w:tcPr>
            <w:tcW w:w="4148" w:type="dxa"/>
          </w:tcPr>
          <w:p w:rsidR="00B771C9" w:rsidRPr="009970BB" w:rsidRDefault="00B771C9" w:rsidP="00E030F2">
            <w:pPr>
              <w:pStyle w:val="Sarakstarindkop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0BB">
              <w:rPr>
                <w:rFonts w:ascii="Times New Roman" w:hAnsi="Times New Roman" w:cs="Times New Roman"/>
                <w:sz w:val="24"/>
                <w:szCs w:val="24"/>
              </w:rPr>
              <w:t>Konsultācijas (pedagogs, psihologs, sociālais pedagogs, pedagoga palīgs</w:t>
            </w:r>
            <w:r w:rsidR="009970BB">
              <w:rPr>
                <w:rFonts w:ascii="Times New Roman" w:hAnsi="Times New Roman" w:cs="Times New Roman"/>
                <w:sz w:val="24"/>
                <w:szCs w:val="24"/>
              </w:rPr>
              <w:t>, speciālās izglītības pedagogs)</w:t>
            </w:r>
          </w:p>
        </w:tc>
      </w:tr>
      <w:tr w:rsidR="00B771C9" w:rsidRPr="00B771C9" w:rsidTr="002B02BF">
        <w:tc>
          <w:tcPr>
            <w:tcW w:w="4148" w:type="dxa"/>
          </w:tcPr>
          <w:p w:rsidR="00B771C9" w:rsidRPr="009970BB" w:rsidRDefault="00B771C9" w:rsidP="002B02BF">
            <w:pPr>
              <w:ind w:firstLine="22"/>
              <w:rPr>
                <w:rFonts w:ascii="Times New Roman" w:hAnsi="Times New Roman" w:cs="Times New Roman"/>
                <w:sz w:val="24"/>
                <w:szCs w:val="24"/>
              </w:rPr>
            </w:pPr>
            <w:r w:rsidRPr="009970BB">
              <w:rPr>
                <w:rFonts w:ascii="Times New Roman" w:hAnsi="Times New Roman" w:cs="Times New Roman"/>
                <w:sz w:val="24"/>
                <w:szCs w:val="24"/>
              </w:rPr>
              <w:t>Projektā iesaistītās novada skolas</w:t>
            </w:r>
          </w:p>
        </w:tc>
        <w:tc>
          <w:tcPr>
            <w:tcW w:w="4148" w:type="dxa"/>
          </w:tcPr>
          <w:p w:rsidR="009970BB" w:rsidRDefault="00B771C9" w:rsidP="009970B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70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Priekuļu vidusskola</w:t>
            </w:r>
          </w:p>
          <w:p w:rsidR="00B771C9" w:rsidRPr="009970BB" w:rsidRDefault="009970BB" w:rsidP="002B02B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70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Liepas pamatskola</w:t>
            </w:r>
          </w:p>
        </w:tc>
      </w:tr>
      <w:tr w:rsidR="00B771C9" w:rsidRPr="002B02BF" w:rsidTr="002B02BF">
        <w:tc>
          <w:tcPr>
            <w:tcW w:w="4148" w:type="dxa"/>
          </w:tcPr>
          <w:p w:rsidR="00B771C9" w:rsidRPr="009970BB" w:rsidRDefault="00B771C9" w:rsidP="002B02BF">
            <w:pPr>
              <w:ind w:firstLine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0BB">
              <w:rPr>
                <w:rFonts w:ascii="Times New Roman" w:hAnsi="Times New Roman" w:cs="Times New Roman"/>
                <w:sz w:val="24"/>
                <w:szCs w:val="24"/>
              </w:rPr>
              <w:t>Projekta īstenošanas pamats</w:t>
            </w:r>
          </w:p>
        </w:tc>
        <w:tc>
          <w:tcPr>
            <w:tcW w:w="4148" w:type="dxa"/>
          </w:tcPr>
          <w:p w:rsidR="00B771C9" w:rsidRPr="009970BB" w:rsidRDefault="00B771C9" w:rsidP="009970B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 w:rsidRPr="009970B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lv-LV"/>
              </w:rPr>
              <w:t>Ministru kabineta 12.07.2016. noteikumi Nr. 460</w:t>
            </w:r>
            <w:r w:rsidR="002B02BF" w:rsidRPr="009970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 xml:space="preserve"> </w:t>
            </w:r>
            <w:r w:rsidRPr="009970B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lv-LV"/>
              </w:rPr>
              <w:t>“Darbības programmas "Izaugsme un nodarbinātība" 8.3.4. specifiskā atbalsta mērķa "Samazināt priekšlaicīgu mācību pārtraukšanu, īstenojot preventīvus un intervences pasākumus" īstenošanas noteikumi</w:t>
            </w:r>
          </w:p>
        </w:tc>
      </w:tr>
      <w:tr w:rsidR="00B771C9" w:rsidRPr="00B771C9" w:rsidTr="002B02BF">
        <w:tc>
          <w:tcPr>
            <w:tcW w:w="4148" w:type="dxa"/>
          </w:tcPr>
          <w:p w:rsidR="00B771C9" w:rsidRPr="009970BB" w:rsidRDefault="00B771C9" w:rsidP="002B02BF">
            <w:pPr>
              <w:ind w:firstLine="22"/>
              <w:rPr>
                <w:rFonts w:ascii="Times New Roman" w:hAnsi="Times New Roman" w:cs="Times New Roman"/>
                <w:sz w:val="24"/>
                <w:szCs w:val="24"/>
              </w:rPr>
            </w:pPr>
            <w:r w:rsidRPr="009970BB">
              <w:rPr>
                <w:rFonts w:ascii="Times New Roman" w:hAnsi="Times New Roman" w:cs="Times New Roman"/>
                <w:sz w:val="24"/>
                <w:szCs w:val="24"/>
              </w:rPr>
              <w:t>Finansējums</w:t>
            </w:r>
          </w:p>
        </w:tc>
        <w:tc>
          <w:tcPr>
            <w:tcW w:w="4148" w:type="dxa"/>
          </w:tcPr>
          <w:p w:rsidR="00B771C9" w:rsidRPr="009970BB" w:rsidRDefault="00E030F2" w:rsidP="00E030F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bCs/>
                <w:color w:val="414142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Perio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dā </w:t>
            </w:r>
            <w:r w:rsidRPr="00E030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2021./2022. </w:t>
            </w:r>
            <w:proofErr w:type="spellStart"/>
            <w:r w:rsidRPr="00E030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māc.g</w:t>
            </w:r>
            <w:proofErr w:type="spellEnd"/>
            <w:r w:rsidRPr="00E030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1. semestrī</w:t>
            </w:r>
            <w:r w:rsidRPr="00E030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sadarbības partneriem plānotais </w:t>
            </w:r>
            <w:r w:rsidR="00B771C9" w:rsidRPr="00E030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finansējums ir </w:t>
            </w:r>
            <w:r w:rsidRPr="00E030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15980.87 EUR</w:t>
            </w:r>
            <w:r w:rsidR="00B771C9" w:rsidRPr="00E030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B771C9" w:rsidRPr="00E030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euro</w:t>
            </w:r>
            <w:proofErr w:type="spellEnd"/>
            <w:r w:rsidRPr="00E030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B771C9" w:rsidRPr="00B771C9" w:rsidTr="002B02BF">
        <w:tc>
          <w:tcPr>
            <w:tcW w:w="4148" w:type="dxa"/>
          </w:tcPr>
          <w:p w:rsidR="00B771C9" w:rsidRPr="009970BB" w:rsidRDefault="00B771C9" w:rsidP="009970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0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Kontaktinformācija </w:t>
            </w:r>
          </w:p>
        </w:tc>
        <w:tc>
          <w:tcPr>
            <w:tcW w:w="4148" w:type="dxa"/>
          </w:tcPr>
          <w:p w:rsidR="00B771C9" w:rsidRDefault="009970BB" w:rsidP="009970BB">
            <w:pPr>
              <w:shd w:val="clear" w:color="auto" w:fill="FFFFFF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9970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Anžela</w:t>
            </w:r>
            <w:proofErr w:type="spellEnd"/>
            <w:r w:rsidRPr="009970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Kovaļova</w:t>
            </w:r>
            <w:r w:rsidR="00B771C9" w:rsidRPr="009970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  <w:hyperlink r:id="rId6" w:history="1">
              <w:r w:rsidRPr="00394834">
                <w:rPr>
                  <w:rStyle w:val="Hipersaite"/>
                  <w:rFonts w:ascii="Times New Roman" w:hAnsi="Times New Roman" w:cs="Times New Roman"/>
                  <w:sz w:val="24"/>
                  <w:szCs w:val="24"/>
                </w:rPr>
                <w:t>anzela.kovalova@priekuli.lv</w:t>
              </w:r>
            </w:hyperlink>
          </w:p>
          <w:p w:rsidR="009970BB" w:rsidRPr="009970BB" w:rsidRDefault="009970BB" w:rsidP="009970B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970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Tālr. 26438484</w:t>
            </w:r>
          </w:p>
        </w:tc>
      </w:tr>
      <w:tr w:rsidR="00B771C9" w:rsidRPr="00B771C9" w:rsidTr="002B02BF">
        <w:tc>
          <w:tcPr>
            <w:tcW w:w="4148" w:type="dxa"/>
          </w:tcPr>
          <w:p w:rsidR="00B771C9" w:rsidRPr="009970BB" w:rsidRDefault="00B771C9" w:rsidP="002B02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0BB">
              <w:rPr>
                <w:rFonts w:ascii="Times New Roman" w:hAnsi="Times New Roman" w:cs="Times New Roman"/>
                <w:sz w:val="24"/>
                <w:szCs w:val="24"/>
              </w:rPr>
              <w:t>Kontaktinformācija Izglītības kvalitātes valsts dienestā</w:t>
            </w:r>
          </w:p>
        </w:tc>
        <w:tc>
          <w:tcPr>
            <w:tcW w:w="4148" w:type="dxa"/>
          </w:tcPr>
          <w:p w:rsidR="00B771C9" w:rsidRPr="009970BB" w:rsidRDefault="00B771C9" w:rsidP="009970B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970BB">
              <w:rPr>
                <w:rFonts w:ascii="Times New Roman" w:hAnsi="Times New Roman" w:cs="Times New Roman"/>
                <w:sz w:val="24"/>
                <w:szCs w:val="24"/>
              </w:rPr>
              <w:t>Tālr.: 28684847 E-pasts: pmp@ikvd.gov.lv</w:t>
            </w:r>
          </w:p>
        </w:tc>
      </w:tr>
      <w:tr w:rsidR="00B771C9" w:rsidRPr="00B771C9" w:rsidTr="002B02BF">
        <w:tc>
          <w:tcPr>
            <w:tcW w:w="4148" w:type="dxa"/>
          </w:tcPr>
          <w:p w:rsidR="00B771C9" w:rsidRPr="009970BB" w:rsidRDefault="00B771C9" w:rsidP="002B02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0BB">
              <w:rPr>
                <w:rFonts w:ascii="Times New Roman" w:hAnsi="Times New Roman" w:cs="Times New Roman"/>
                <w:sz w:val="24"/>
                <w:szCs w:val="24"/>
              </w:rPr>
              <w:t>Plašāka informācija par projektu</w:t>
            </w:r>
          </w:p>
        </w:tc>
        <w:tc>
          <w:tcPr>
            <w:tcW w:w="4148" w:type="dxa"/>
          </w:tcPr>
          <w:p w:rsidR="00B771C9" w:rsidRPr="009970BB" w:rsidRDefault="00E030F2" w:rsidP="00B771C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B771C9" w:rsidRPr="009970BB">
                <w:rPr>
                  <w:rStyle w:val="Hipersaite"/>
                  <w:rFonts w:ascii="Times New Roman" w:hAnsi="Times New Roman" w:cs="Times New Roman"/>
                  <w:sz w:val="24"/>
                  <w:szCs w:val="24"/>
                </w:rPr>
                <w:t>https://ikvd.gov.lv/esf-projekts/</w:t>
              </w:r>
            </w:hyperlink>
          </w:p>
          <w:p w:rsidR="00B771C9" w:rsidRPr="009970BB" w:rsidRDefault="00E030F2" w:rsidP="00B771C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B771C9" w:rsidRPr="009970BB">
                <w:rPr>
                  <w:rStyle w:val="Hipersaite"/>
                  <w:rFonts w:ascii="Times New Roman" w:hAnsi="Times New Roman" w:cs="Times New Roman"/>
                  <w:sz w:val="24"/>
                  <w:szCs w:val="24"/>
                </w:rPr>
                <w:t>http://www.pumpurs.lv/</w:t>
              </w:r>
            </w:hyperlink>
          </w:p>
          <w:p w:rsidR="00B771C9" w:rsidRPr="009970BB" w:rsidRDefault="00E030F2" w:rsidP="00B771C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B771C9" w:rsidRPr="009970BB">
                <w:rPr>
                  <w:rStyle w:val="Hipersaite"/>
                  <w:rFonts w:ascii="Times New Roman" w:hAnsi="Times New Roman" w:cs="Times New Roman"/>
                  <w:sz w:val="24"/>
                  <w:szCs w:val="24"/>
                </w:rPr>
                <w:t>https://www.facebook.com/pumpurs.lv/</w:t>
              </w:r>
            </w:hyperlink>
          </w:p>
        </w:tc>
      </w:tr>
    </w:tbl>
    <w:p w:rsidR="00B771C9" w:rsidRDefault="00B771C9"/>
    <w:sectPr w:rsidR="00B771C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74548"/>
    <w:multiLevelType w:val="hybridMultilevel"/>
    <w:tmpl w:val="2EF8577A"/>
    <w:lvl w:ilvl="0" w:tplc="042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919324B"/>
    <w:multiLevelType w:val="hybridMultilevel"/>
    <w:tmpl w:val="B4B40154"/>
    <w:lvl w:ilvl="0" w:tplc="042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39B4B8D"/>
    <w:multiLevelType w:val="hybridMultilevel"/>
    <w:tmpl w:val="EDBE2C64"/>
    <w:lvl w:ilvl="0" w:tplc="B0A67AF0">
      <w:numFmt w:val="bullet"/>
      <w:lvlText w:val="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0A7571"/>
    <w:multiLevelType w:val="hybridMultilevel"/>
    <w:tmpl w:val="66568E9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3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1C9"/>
    <w:rsid w:val="0013288D"/>
    <w:rsid w:val="00234378"/>
    <w:rsid w:val="002B02BF"/>
    <w:rsid w:val="008E5013"/>
    <w:rsid w:val="009970BB"/>
    <w:rsid w:val="00B50655"/>
    <w:rsid w:val="00B771C9"/>
    <w:rsid w:val="00E03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1C32E19"/>
  <w15:chartTrackingRefBased/>
  <w15:docId w15:val="{749C67B2-68EF-4495-92C7-E034D4D30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B771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B771C9"/>
    <w:pPr>
      <w:ind w:left="720"/>
      <w:contextualSpacing/>
    </w:pPr>
  </w:style>
  <w:style w:type="character" w:styleId="Hipersaite">
    <w:name w:val="Hyperlink"/>
    <w:basedOn w:val="Noklusjumarindkopasfonts"/>
    <w:uiPriority w:val="99"/>
    <w:unhideWhenUsed/>
    <w:rsid w:val="00B771C9"/>
    <w:rPr>
      <w:color w:val="0563C1" w:themeColor="hyperlink"/>
      <w:u w:val="single"/>
    </w:rPr>
  </w:style>
  <w:style w:type="character" w:styleId="Izsmalcintsizclums">
    <w:name w:val="Subtle Emphasis"/>
    <w:basedOn w:val="Noklusjumarindkopasfonts"/>
    <w:uiPriority w:val="19"/>
    <w:qFormat/>
    <w:rsid w:val="002B02BF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315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662385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4311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umpurs.lv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kvd.gov.lv/esf-projekt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nzela.kovalova@priekuli.lv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facebook.com/pumpurs.lv/" TargetMode="Externa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1452</Words>
  <Characters>828</Characters>
  <Application>Microsoft Office Word</Application>
  <DocSecurity>0</DocSecurity>
  <Lines>6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Skolotājs</dc:creator>
  <cp:keywords/>
  <dc:description/>
  <cp:lastModifiedBy>Anzela</cp:lastModifiedBy>
  <cp:revision>2</cp:revision>
  <dcterms:created xsi:type="dcterms:W3CDTF">2021-11-12T07:37:00Z</dcterms:created>
  <dcterms:modified xsi:type="dcterms:W3CDTF">2021-11-12T07:37:00Z</dcterms:modified>
</cp:coreProperties>
</file>